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8D0B8E" w:rsidRPr="007D2E8A" w:rsidTr="00CF1ACE">
        <w:tc>
          <w:tcPr>
            <w:tcW w:w="5725" w:type="dxa"/>
          </w:tcPr>
          <w:p w:rsidR="008D0B8E" w:rsidRDefault="008D0B8E" w:rsidP="00CF1ACE">
            <w:pPr>
              <w:rPr>
                <w:rFonts w:ascii="PT Astra Serif" w:hAnsi="PT Astra Serif"/>
              </w:rPr>
            </w:pPr>
          </w:p>
          <w:p w:rsidR="008D0B8E" w:rsidRDefault="008D0B8E" w:rsidP="00CF1ACE">
            <w:pPr>
              <w:rPr>
                <w:rFonts w:ascii="PT Astra Serif" w:hAnsi="PT Astra Serif"/>
              </w:rPr>
            </w:pPr>
          </w:p>
          <w:p w:rsidR="008D0B8E" w:rsidRDefault="008D0B8E" w:rsidP="00CF1ACE">
            <w:pPr>
              <w:rPr>
                <w:rFonts w:ascii="PT Astra Serif" w:hAnsi="PT Astra Serif"/>
              </w:rPr>
            </w:pPr>
          </w:p>
          <w:p w:rsidR="008D0B8E" w:rsidRDefault="008D0B8E" w:rsidP="00CF1ACE">
            <w:pPr>
              <w:rPr>
                <w:rFonts w:ascii="PT Astra Serif" w:hAnsi="PT Astra Serif"/>
              </w:rPr>
            </w:pPr>
          </w:p>
          <w:p w:rsidR="008D0B8E" w:rsidRPr="007D2E8A" w:rsidRDefault="008D0B8E" w:rsidP="00CF1ACE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8D0B8E" w:rsidRDefault="008D0B8E" w:rsidP="00CF1AC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8D0B8E" w:rsidRDefault="008D0B8E" w:rsidP="00CF1ACE">
            <w:pPr>
              <w:jc w:val="center"/>
              <w:rPr>
                <w:rFonts w:ascii="PT Astra Serif" w:hAnsi="PT Astra Serif"/>
              </w:rPr>
            </w:pPr>
          </w:p>
          <w:p w:rsidR="008D0B8E" w:rsidRDefault="008D0B8E" w:rsidP="00CF1ACE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С.А.Шерстневым</w:t>
            </w:r>
          </w:p>
          <w:p w:rsidR="008D0B8E" w:rsidRDefault="008D0B8E" w:rsidP="00CF1ACE">
            <w:pPr>
              <w:jc w:val="right"/>
              <w:rPr>
                <w:rFonts w:ascii="PT Astra Serif" w:hAnsi="PT Astra Serif"/>
              </w:rPr>
            </w:pPr>
          </w:p>
          <w:p w:rsidR="008D0B8E" w:rsidRPr="007D2E8A" w:rsidRDefault="008D0B8E" w:rsidP="00CF1ACE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D0B8E" w:rsidRDefault="008D0B8E" w:rsidP="008D0B8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D0B8E" w:rsidRPr="00F93782" w:rsidRDefault="008D0B8E" w:rsidP="008D0B8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8D0B8E" w:rsidRPr="00F93782" w:rsidRDefault="008D0B8E" w:rsidP="008D0B8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D0B8E" w:rsidRPr="007D2E8A" w:rsidRDefault="008D0B8E" w:rsidP="008D0B8E">
      <w:pPr>
        <w:rPr>
          <w:rFonts w:ascii="PT Astra Serif" w:hAnsi="PT Astra Serif"/>
        </w:rPr>
      </w:pPr>
    </w:p>
    <w:p w:rsidR="008D0B8E" w:rsidRDefault="008D0B8E" w:rsidP="008D0B8E">
      <w:pPr>
        <w:rPr>
          <w:rFonts w:ascii="PT Astra Serif" w:hAnsi="PT Astra Serif"/>
        </w:rPr>
      </w:pPr>
    </w:p>
    <w:p w:rsidR="008D0B8E" w:rsidRPr="007D2E8A" w:rsidRDefault="008D0B8E" w:rsidP="008D0B8E">
      <w:pPr>
        <w:rPr>
          <w:rFonts w:ascii="PT Astra Serif" w:hAnsi="PT Astra Serif"/>
        </w:rPr>
      </w:pPr>
    </w:p>
    <w:p w:rsidR="008D0B8E" w:rsidRDefault="008D0B8E" w:rsidP="000A05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О внесении изменений в статью 6 </w:t>
      </w:r>
      <w:r w:rsidRPr="00731FF4">
        <w:rPr>
          <w:rFonts w:ascii="PT Astra Serif" w:hAnsi="PT Astra Serif" w:cs="PT Astra Serif"/>
          <w:b/>
        </w:rPr>
        <w:t>Закона Ульяновской области</w:t>
      </w:r>
    </w:p>
    <w:p w:rsidR="000A0565" w:rsidRDefault="008D0B8E" w:rsidP="000A05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31FF4">
        <w:rPr>
          <w:rFonts w:ascii="PT Astra Serif" w:hAnsi="PT Astra Serif" w:cs="PT Astra Serif"/>
          <w:b/>
        </w:rPr>
        <w:t xml:space="preserve">«О наделении органов местного самоуправления </w:t>
      </w:r>
      <w:r w:rsidR="000A0565">
        <w:rPr>
          <w:rFonts w:ascii="PT Astra Serif" w:eastAsiaTheme="minorHAnsi" w:hAnsi="PT Astra Serif" w:cs="PT Astra Serif"/>
          <w:b/>
          <w:bCs/>
          <w:lang w:eastAsia="en-US"/>
        </w:rPr>
        <w:t xml:space="preserve">отдельных муниципальных районов </w:t>
      </w:r>
      <w:r w:rsidRPr="00731FF4">
        <w:rPr>
          <w:rFonts w:ascii="PT Astra Serif" w:hAnsi="PT Astra Serif" w:cs="PT Astra Serif"/>
          <w:b/>
        </w:rPr>
        <w:t xml:space="preserve">Ульяновской области </w:t>
      </w:r>
    </w:p>
    <w:p w:rsidR="000A0565" w:rsidRDefault="008D0B8E" w:rsidP="000A056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31FF4">
        <w:rPr>
          <w:rFonts w:ascii="PT Astra Serif" w:hAnsi="PT Astra Serif" w:cs="PT Astra Serif"/>
          <w:b/>
        </w:rPr>
        <w:t>государственными полномочиями</w:t>
      </w:r>
      <w:r w:rsidR="000A0565">
        <w:rPr>
          <w:rFonts w:ascii="PT Astra Serif" w:hAnsi="PT Astra Serif" w:cs="PT Astra Serif"/>
          <w:b/>
        </w:rPr>
        <w:t xml:space="preserve"> </w:t>
      </w:r>
      <w:r w:rsidRPr="00731FF4">
        <w:rPr>
          <w:rFonts w:ascii="PT Astra Serif" w:hAnsi="PT Astra Serif" w:cs="PT Astra Serif"/>
          <w:b/>
        </w:rPr>
        <w:t xml:space="preserve">на государственную </w:t>
      </w:r>
    </w:p>
    <w:p w:rsidR="008D0B8E" w:rsidRPr="00731FF4" w:rsidRDefault="008D0B8E" w:rsidP="000A056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31FF4">
        <w:rPr>
          <w:rFonts w:ascii="PT Astra Serif" w:hAnsi="PT Astra Serif" w:cs="PT Astra Serif"/>
          <w:b/>
        </w:rPr>
        <w:t>регистрацию актов гражданского состояния»</w:t>
      </w:r>
    </w:p>
    <w:p w:rsidR="008D0B8E" w:rsidRPr="00581128" w:rsidRDefault="008D0B8E" w:rsidP="008D0B8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D0B8E" w:rsidRDefault="008D0B8E" w:rsidP="008D0B8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8D0B8E" w:rsidRPr="009160C2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9160C2">
        <w:rPr>
          <w:rFonts w:ascii="PT Astra Serif" w:hAnsi="PT Astra Serif"/>
          <w:b/>
        </w:rPr>
        <w:t>Статья 1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8D0B8E" w:rsidRDefault="008D0B8E" w:rsidP="00282A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Внести в </w:t>
      </w:r>
      <w:r>
        <w:rPr>
          <w:rFonts w:ascii="PT Astra Serif" w:hAnsi="PT Astra Serif" w:cs="PT Astra Serif"/>
        </w:rPr>
        <w:t xml:space="preserve">статью 6 Закона Ульяновской области от 1 декабря 2005 года                 № 139-ЗО «О наделении органов местного самоуправления </w:t>
      </w:r>
      <w:r w:rsidR="00282AF9" w:rsidRPr="00282AF9">
        <w:rPr>
          <w:rFonts w:ascii="PT Astra Serif" w:eastAsiaTheme="minorHAnsi" w:hAnsi="PT Astra Serif" w:cs="PT Astra Serif"/>
          <w:bCs/>
          <w:lang w:eastAsia="en-US"/>
        </w:rPr>
        <w:t>отдельных муниципальных районов</w:t>
      </w:r>
      <w:r>
        <w:rPr>
          <w:rFonts w:ascii="PT Astra Serif" w:hAnsi="PT Astra Serif" w:cs="PT Astra Serif"/>
        </w:rPr>
        <w:t xml:space="preserve"> Ульяновской области государственными полномочиями</w:t>
      </w:r>
      <w:r w:rsidR="00282AF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на государственную регистрацию актов гражданского состояния» (</w:t>
      </w:r>
      <w:r>
        <w:rPr>
          <w:rFonts w:ascii="PT Astra Serif" w:eastAsiaTheme="minorHAnsi" w:hAnsi="PT Astra Serif" w:cs="PT Astra Serif"/>
          <w:lang w:eastAsia="en-US"/>
        </w:rPr>
        <w:t xml:space="preserve">«Ульяновская правда» от 06.12.2005 № 112-113; от 10.03.2006 </w:t>
      </w:r>
      <w:r w:rsidR="00282AF9">
        <w:rPr>
          <w:rFonts w:ascii="PT Astra Serif" w:eastAsiaTheme="minorHAnsi" w:hAnsi="PT Astra Serif" w:cs="PT Astra Serif"/>
          <w:lang w:eastAsia="en-US"/>
        </w:rPr>
        <w:t xml:space="preserve">                </w:t>
      </w:r>
      <w:r>
        <w:rPr>
          <w:rFonts w:ascii="PT Astra Serif" w:eastAsiaTheme="minorHAnsi" w:hAnsi="PT Astra Serif" w:cs="PT Astra Serif"/>
          <w:lang w:eastAsia="en-US"/>
        </w:rPr>
        <w:t>№ 16;</w:t>
      </w:r>
      <w:r w:rsidR="00282AF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от 16.01.2008 № 3; от 07.11.2008 № 91; от 06.02.2009 № 9; от 02.10.2009 № 80; от 04.08.2010 № 62-63; от 07.10.2011 № 113; от 06.07.2012 № 70;                         от 13.03.2013 № 27; от 30.12.2020 № 99; от 03.02.2023 № 9; от 03.11.2023 № 85) следующие изменения:</w:t>
      </w:r>
    </w:p>
    <w:p w:rsidR="008D0B8E" w:rsidRDefault="008D0B8E" w:rsidP="00282A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часть 1 дополнить словами «(далее – субвенции из федерального бюджета)»;</w:t>
      </w:r>
    </w:p>
    <w:p w:rsidR="000A0565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часть 2 изложить в следующей редакции: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«2. Объём субвенций, предоставляемых бюджету i-го муниципального района Ульяновской области в целях финансового обеспечения реализации государственных полномочий (Сi), определяется по формуле: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Сi = Аi x Нмо + Fzi, где: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Аi – количество актов гражданского состояния и</w:t>
      </w:r>
      <w:r w:rsidRPr="00240F86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юридически значимых действий, зарегистрированных (совершённых) органами записи актов гражданского состояния i-го муниципального района Ульяновской области                 в отчётном периоде;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Fzi – размер годового фонда оплаты труда муниципальных служащих (работников) органов записи актов гражданского состояния i-го муниципального района Ульяновской области (далее – сотрудники) с учётом страховых взносов на обязательное пенсионное страхование, обязательное социальное страхование на случай временной нетрудоспособности и в связи                  с материнством, а также на обязательное медицинское страхование сотрудников;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Нмо – размер среднего норматива финансовых затрат на реализацию государственных полномочий (в расчёте на количество зарегистрированных актов гражданского состояния и совершённых юридически значимых действий). Указанный размер определяется по формуле: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Нмо = (С – Супр – Fz) / Aмо, где: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С – размер субвенции из федерального бюджета;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Супр – размер части субвенции из федерального бюджета, которая подлежит использованию непосредственно уполномоченным органом в целях осуществления государственных полномочий;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Fz – размер годового фонда оплаты труда сотрудников;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Aмо – количество актов гражданского состояния и юридически значимых действий, зарегистрированных (совершённых) органами записи актов гражданского состояния, осуществляющими свою деятельность                         на территории Ульяновской области, в отчётном периоде.»;</w:t>
      </w:r>
    </w:p>
    <w:p w:rsidR="008D0B8E" w:rsidRPr="0082386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82386E">
        <w:rPr>
          <w:rFonts w:ascii="PT Astra Serif" w:eastAsiaTheme="minorHAnsi" w:hAnsi="PT Astra Serif" w:cs="PT Astra Serif"/>
          <w:lang w:eastAsia="en-US"/>
        </w:rPr>
        <w:lastRenderedPageBreak/>
        <w:t>3) в части 2</w:t>
      </w:r>
      <w:r w:rsidRPr="0082386E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Pr="0082386E">
        <w:rPr>
          <w:rFonts w:ascii="PT Astra Serif" w:eastAsiaTheme="minorHAnsi" w:hAnsi="PT Astra Serif" w:cs="PT Astra Serif"/>
          <w:lang w:eastAsia="en-US"/>
        </w:rPr>
        <w:t xml:space="preserve"> слова «, предусмотренных </w:t>
      </w:r>
      <w:hyperlink r:id="rId6" w:history="1">
        <w:r w:rsidRPr="0082386E">
          <w:rPr>
            <w:rFonts w:ascii="PT Astra Serif" w:eastAsiaTheme="minorHAnsi" w:hAnsi="PT Astra Serif" w:cs="PT Astra Serif"/>
            <w:lang w:eastAsia="en-US"/>
          </w:rPr>
          <w:t>частью 2</w:t>
        </w:r>
      </w:hyperlink>
      <w:r w:rsidRPr="0082386E">
        <w:rPr>
          <w:rFonts w:ascii="PT Astra Serif" w:eastAsiaTheme="minorHAnsi" w:hAnsi="PT Astra Serif" w:cs="PT Astra Serif"/>
          <w:lang w:eastAsia="en-US"/>
        </w:rPr>
        <w:t xml:space="preserve"> настоящей статьи,</w:t>
      </w:r>
      <w:r>
        <w:rPr>
          <w:rFonts w:ascii="PT Astra Serif" w:eastAsiaTheme="minorHAnsi" w:hAnsi="PT Astra Serif" w:cs="PT Astra Serif"/>
          <w:lang w:eastAsia="en-US"/>
        </w:rPr>
        <w:t>»                      и слово «указанных» исключить.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8D0B8E" w:rsidRPr="007612AF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612AF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D0B8E" w:rsidRPr="00747C72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8D0B8E" w:rsidRDefault="008D0B8E" w:rsidP="008D0B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D0B8E" w:rsidRDefault="008D0B8E" w:rsidP="008D0B8E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8D0B8E" w:rsidRDefault="008D0B8E" w:rsidP="008D0B8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8D0B8E" w:rsidRPr="00E57D8C" w:rsidTr="00CF1ACE">
        <w:tc>
          <w:tcPr>
            <w:tcW w:w="5008" w:type="dxa"/>
          </w:tcPr>
          <w:p w:rsidR="008D0B8E" w:rsidRPr="00E57D8C" w:rsidRDefault="008D0B8E" w:rsidP="00CF1ACE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8D0B8E" w:rsidRPr="00E57D8C" w:rsidRDefault="008D0B8E" w:rsidP="00CF1ACE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8D0B8E" w:rsidRDefault="008D0B8E" w:rsidP="008D0B8E">
      <w:pPr>
        <w:rPr>
          <w:rFonts w:ascii="PT Astra Serif" w:hAnsi="PT Astra Serif"/>
        </w:rPr>
      </w:pPr>
    </w:p>
    <w:p w:rsidR="008D0B8E" w:rsidRPr="007D2E8A" w:rsidRDefault="008D0B8E" w:rsidP="008D0B8E">
      <w:pPr>
        <w:rPr>
          <w:rFonts w:ascii="PT Astra Serif" w:hAnsi="PT Astra Serif"/>
        </w:rPr>
      </w:pPr>
    </w:p>
    <w:p w:rsidR="008D0B8E" w:rsidRPr="007D2E8A" w:rsidRDefault="008D0B8E" w:rsidP="008D0B8E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8D0B8E" w:rsidRPr="007D2E8A" w:rsidRDefault="008D0B8E" w:rsidP="008D0B8E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4</w:t>
      </w:r>
      <w:r w:rsidRPr="007D2E8A">
        <w:rPr>
          <w:rFonts w:ascii="PT Astra Serif" w:hAnsi="PT Astra Serif"/>
        </w:rPr>
        <w:t xml:space="preserve"> г.</w:t>
      </w:r>
    </w:p>
    <w:p w:rsidR="008D0B8E" w:rsidRDefault="008D0B8E" w:rsidP="008D0B8E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A75627" w:rsidRDefault="00A75627"/>
    <w:sectPr w:rsidR="00A75627" w:rsidSect="004104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82D" w:rsidRDefault="008F082D" w:rsidP="0041045B">
      <w:r>
        <w:separator/>
      </w:r>
    </w:p>
  </w:endnote>
  <w:endnote w:type="continuationSeparator" w:id="0">
    <w:p w:rsidR="008F082D" w:rsidRDefault="008F082D" w:rsidP="00410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4104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41045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4104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82D" w:rsidRDefault="008F082D" w:rsidP="0041045B">
      <w:r>
        <w:separator/>
      </w:r>
    </w:p>
  </w:footnote>
  <w:footnote w:type="continuationSeparator" w:id="0">
    <w:p w:rsidR="008F082D" w:rsidRDefault="008F082D" w:rsidP="004104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4104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3111188"/>
      <w:docPartObj>
        <w:docPartGallery w:val="Page Numbers (Top of Page)"/>
        <w:docPartUnique/>
      </w:docPartObj>
    </w:sdtPr>
    <w:sdtContent>
      <w:p w:rsidR="0041045B" w:rsidRDefault="00612943">
        <w:pPr>
          <w:pStyle w:val="a3"/>
          <w:jc w:val="center"/>
        </w:pPr>
        <w:fldSimple w:instr=" PAGE   \* MERGEFORMAT ">
          <w:r w:rsidR="00157B4D">
            <w:rPr>
              <w:noProof/>
            </w:rPr>
            <w:t>3</w:t>
          </w:r>
        </w:fldSimple>
      </w:p>
    </w:sdtContent>
  </w:sdt>
  <w:p w:rsidR="0041045B" w:rsidRDefault="0041045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45B" w:rsidRDefault="004104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B8E"/>
    <w:rsid w:val="000A0565"/>
    <w:rsid w:val="00157B4D"/>
    <w:rsid w:val="00202818"/>
    <w:rsid w:val="00282AF9"/>
    <w:rsid w:val="0041045B"/>
    <w:rsid w:val="00570B8D"/>
    <w:rsid w:val="00612943"/>
    <w:rsid w:val="007B0F56"/>
    <w:rsid w:val="008D0B8E"/>
    <w:rsid w:val="008F082D"/>
    <w:rsid w:val="00A75627"/>
    <w:rsid w:val="00EC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8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4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45B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04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045B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6&amp;n=71825&amp;dst=10016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2024-08-22T10:40:00Z</cp:lastPrinted>
  <dcterms:created xsi:type="dcterms:W3CDTF">2024-08-22T10:10:00Z</dcterms:created>
  <dcterms:modified xsi:type="dcterms:W3CDTF">2024-08-22T12:55:00Z</dcterms:modified>
</cp:coreProperties>
</file>